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2D6038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78F45946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 xml:space="preserve">LLEGATO </w:t>
      </w:r>
      <w:r w:rsidR="00DD0810">
        <w:rPr>
          <w:color w:val="00000A"/>
        </w:rPr>
        <w:t>2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2D6038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2D6038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2D6038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515325AE" w:rsidR="00C918D1" w:rsidRDefault="002D6038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 w:rsidRPr="002D6038">
              <w:rPr>
                <w:sz w:val="13"/>
              </w:rPr>
              <w:t xml:space="preserve">PROCEDURA DI GARA APERTA TELEMATICA, AI SENSI DELL’ART. 71 DEL D.LGS. N. 36/2023 PER L’AMMODERNAMENTO TECNOLOGICO, COMPRENSIVO DI 72 MESI DI MANUTENZIONE FULL RISK POST GARANZIA 24 MESI DATA COLLAUDO DELLE SALE OPERATORIE DEL PRESIDIO OSPEDALIERO DI ROVIGO DELL’A.ULSS 5 “POLESANA”.  </w:t>
            </w: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11F34289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0635110A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7628E0F7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  <w:r w:rsidR="00026208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</w:t>
            </w:r>
            <w:r w:rsidR="002D6038">
              <w:rPr>
                <w:rFonts w:ascii="Arial" w:hAnsi="Arial"/>
                <w:b/>
                <w:color w:val="00000A"/>
                <w:w w:val="105"/>
                <w:sz w:val="13"/>
              </w:rPr>
              <w:t>B426911AF0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2D6038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2D6038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2D6038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2D6038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2D6038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2D6038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2D6038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2D6038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2D6038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2D6038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54DC5256" w:rsidR="00C918D1" w:rsidRDefault="002D6038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sz w:val="11"/>
              </w:rPr>
              <w:pict w14:anchorId="426B70C6">
                <v:rect id="_x0000_s2079" style="position:absolute;left:0;text-align:left;margin-left:116.75pt;margin-top:571.2pt;width:66.35pt;height:7.8pt;z-index:-16985600;mso-position-horizontal-relative:page;mso-position-vertical-relative:page" fillcolor="#f4fdfd" stroked="f">
                  <w10:wrap anchorx="page" anchory="page"/>
                </v:rect>
              </w:pict>
            </w:r>
            <w:r>
              <w:rPr>
                <w:sz w:val="11"/>
              </w:rPr>
              <w:pict w14:anchorId="2ED24402">
                <v:rect id="_x0000_s2078" style="position:absolute;left:0;text-align:left;margin-left:116.75pt;margin-top:586.8pt;width:56.4pt;height:7.8pt;z-index:-16985088;mso-position-horizontal-relative:page;mso-position-vertical-relative:page" fillcolor="#f4fdfd" stroked="f">
                  <w10:wrap anchorx="page" anchory="page"/>
                </v:rect>
              </w:pict>
            </w:r>
            <w:r w:rsidR="006D062C">
              <w:rPr>
                <w:color w:val="00000A"/>
                <w:w w:val="105"/>
                <w:sz w:val="14"/>
              </w:rPr>
              <w:t>Se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la documentazione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pertinente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relativa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al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pagamento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imposte</w:t>
            </w:r>
            <w:r w:rsidR="006D062C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o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contributi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previdenziali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è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disponibile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elettronicamente,</w:t>
            </w:r>
            <w:r w:rsidR="006D062C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2D6038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2D6038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2D6038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2D6038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2D6038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2D6038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2D6038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2D6038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2D6038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5962F67" w14:textId="77777777" w:rsidR="00C918D1" w:rsidRDefault="002D6038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2D6038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2D6038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2D6038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2D6038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2D6038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88FBA" w14:textId="77777777" w:rsidR="00C918D1" w:rsidRDefault="002D6038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48327" w14:textId="77777777" w:rsidR="00C918D1" w:rsidRDefault="002D6038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54E48" w14:textId="77777777" w:rsidR="00C918D1" w:rsidRDefault="002D6038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863011578">
    <w:abstractNumId w:val="7"/>
  </w:num>
  <w:num w:numId="2" w16cid:durableId="601378473">
    <w:abstractNumId w:val="18"/>
  </w:num>
  <w:num w:numId="3" w16cid:durableId="1881702338">
    <w:abstractNumId w:val="15"/>
  </w:num>
  <w:num w:numId="4" w16cid:durableId="1523855836">
    <w:abstractNumId w:val="2"/>
  </w:num>
  <w:num w:numId="5" w16cid:durableId="1892031715">
    <w:abstractNumId w:val="13"/>
  </w:num>
  <w:num w:numId="6" w16cid:durableId="1587572004">
    <w:abstractNumId w:val="0"/>
  </w:num>
  <w:num w:numId="7" w16cid:durableId="1186292670">
    <w:abstractNumId w:val="14"/>
  </w:num>
  <w:num w:numId="8" w16cid:durableId="1659462220">
    <w:abstractNumId w:val="3"/>
  </w:num>
  <w:num w:numId="9" w16cid:durableId="1459566675">
    <w:abstractNumId w:val="20"/>
  </w:num>
  <w:num w:numId="10" w16cid:durableId="1419401478">
    <w:abstractNumId w:val="6"/>
  </w:num>
  <w:num w:numId="11" w16cid:durableId="1725786433">
    <w:abstractNumId w:val="1"/>
  </w:num>
  <w:num w:numId="12" w16cid:durableId="1545750822">
    <w:abstractNumId w:val="9"/>
  </w:num>
  <w:num w:numId="13" w16cid:durableId="756093718">
    <w:abstractNumId w:val="5"/>
  </w:num>
  <w:num w:numId="14" w16cid:durableId="1013065967">
    <w:abstractNumId w:val="16"/>
  </w:num>
  <w:num w:numId="15" w16cid:durableId="1208374636">
    <w:abstractNumId w:val="8"/>
  </w:num>
  <w:num w:numId="16" w16cid:durableId="1235118834">
    <w:abstractNumId w:val="12"/>
  </w:num>
  <w:num w:numId="17" w16cid:durableId="1893887586">
    <w:abstractNumId w:val="4"/>
  </w:num>
  <w:num w:numId="18" w16cid:durableId="1456874299">
    <w:abstractNumId w:val="19"/>
  </w:num>
  <w:num w:numId="19" w16cid:durableId="149292335">
    <w:abstractNumId w:val="17"/>
  </w:num>
  <w:num w:numId="20" w16cid:durableId="208345443">
    <w:abstractNumId w:val="11"/>
  </w:num>
  <w:num w:numId="21" w16cid:durableId="18429661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26208"/>
    <w:rsid w:val="000B64F1"/>
    <w:rsid w:val="00136240"/>
    <w:rsid w:val="002D2121"/>
    <w:rsid w:val="002D6038"/>
    <w:rsid w:val="005E4692"/>
    <w:rsid w:val="006D062C"/>
    <w:rsid w:val="007A6F6A"/>
    <w:rsid w:val="007B26AA"/>
    <w:rsid w:val="008205FE"/>
    <w:rsid w:val="008C5EF7"/>
    <w:rsid w:val="00904ACA"/>
    <w:rsid w:val="00970119"/>
    <w:rsid w:val="009D7EB8"/>
    <w:rsid w:val="00A0557A"/>
    <w:rsid w:val="00A67EC6"/>
    <w:rsid w:val="00A85291"/>
    <w:rsid w:val="00A923EC"/>
    <w:rsid w:val="00AF295C"/>
    <w:rsid w:val="00AF3AE8"/>
    <w:rsid w:val="00BD2985"/>
    <w:rsid w:val="00BF3BB6"/>
    <w:rsid w:val="00C20D0F"/>
    <w:rsid w:val="00C918D1"/>
    <w:rsid w:val="00CA4A52"/>
    <w:rsid w:val="00DD0810"/>
    <w:rsid w:val="00E44CD8"/>
    <w:rsid w:val="00F053B5"/>
    <w:rsid w:val="00F20D72"/>
    <w:rsid w:val="00FB73AB"/>
    <w:rsid w:val="00FE490D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FEDC1-2AAF-4B3C-8154-84149EE7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17</Pages>
  <Words>6392</Words>
  <Characters>36440</Characters>
  <Application>Microsoft Office Word</Application>
  <DocSecurity>0</DocSecurity>
  <Lines>303</Lines>
  <Paragraphs>85</Paragraphs>
  <ScaleCrop>false</ScaleCrop>
  <Company/>
  <LinksUpToDate>false</LinksUpToDate>
  <CharactersWithSpaces>42747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Patrik Penolazzi</cp:lastModifiedBy>
  <cp:revision>20</cp:revision>
  <dcterms:created xsi:type="dcterms:W3CDTF">2023-07-27T13:34:00Z</dcterms:created>
  <dcterms:modified xsi:type="dcterms:W3CDTF">2024-11-07T12:54:00Z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